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5B" w:rsidRPr="0076145B" w:rsidRDefault="0076145B" w:rsidP="0076145B">
      <w:pPr>
        <w:spacing w:after="240"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Expediente: C-49922-2015</w:t>
      </w:r>
      <w:r w:rsidRPr="0076145B">
        <w:rPr>
          <w:rFonts w:ascii="Times New Roman" w:eastAsia="Times New Roman" w:hAnsi="Times New Roman" w:cs="Times New Roman"/>
          <w:sz w:val="24"/>
          <w:szCs w:val="24"/>
          <w:lang w:eastAsia="es-AR"/>
        </w:rPr>
        <w:br/>
        <w:t>Tribunal: Tribunal de Familia Vocalía I</w:t>
      </w:r>
      <w:r w:rsidRPr="0076145B">
        <w:rPr>
          <w:rFonts w:ascii="Times New Roman" w:eastAsia="Times New Roman" w:hAnsi="Times New Roman" w:cs="Times New Roman"/>
          <w:sz w:val="24"/>
          <w:szCs w:val="24"/>
          <w:lang w:eastAsia="es-AR"/>
        </w:rPr>
        <w:br/>
        <w:t xml:space="preserve">Competencia: </w:t>
      </w:r>
      <w:r w:rsidRPr="0076145B">
        <w:rPr>
          <w:rFonts w:ascii="Times New Roman" w:eastAsia="Times New Roman" w:hAnsi="Times New Roman" w:cs="Times New Roman"/>
          <w:sz w:val="24"/>
          <w:szCs w:val="24"/>
          <w:lang w:eastAsia="es-AR"/>
        </w:rPr>
        <w:br/>
        <w:t>Fecha: 06/06/2016</w:t>
      </w:r>
    </w:p>
    <w:p w:rsidR="0076145B" w:rsidRPr="0076145B" w:rsidRDefault="0076145B" w:rsidP="0076145B">
      <w:pPr>
        <w:spacing w:after="100"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Voces Jurídicas</w:t>
      </w:r>
      <w:r w:rsidRPr="0076145B">
        <w:rPr>
          <w:rFonts w:ascii="Times New Roman" w:eastAsia="Times New Roman" w:hAnsi="Times New Roman" w:cs="Times New Roman"/>
          <w:sz w:val="24"/>
          <w:szCs w:val="24"/>
          <w:lang w:eastAsia="es-AR"/>
        </w:rPr>
        <w:br/>
        <w:t xml:space="preserve">RESPONSABILIDAD PARENTAL; </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SAN SALVADOR DE JUJUY, 06 de Junio del 2016.</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AUTOS Y VISTOS:</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Los del presente EXPTE. Nº C-049.922/15 caratulado: “EJERCICIO DE LA RESPONSABILIDAD PARENTAL: M., L. J. por M. M., M. A. y M. M., M. A.”, de los que:</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C O N S I D E R A N D O: </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Que a fs. 14/15 se presenta la Dra. </w:t>
      </w:r>
      <w:r w:rsidR="00212AB5">
        <w:rPr>
          <w:rFonts w:ascii="Times New Roman" w:eastAsia="Times New Roman" w:hAnsi="Times New Roman" w:cs="Times New Roman"/>
          <w:sz w:val="24"/>
          <w:szCs w:val="24"/>
          <w:lang w:eastAsia="es-AR"/>
        </w:rPr>
        <w:t>M.J.G.</w:t>
      </w:r>
      <w:r w:rsidRPr="0076145B">
        <w:rPr>
          <w:rFonts w:ascii="Times New Roman" w:eastAsia="Times New Roman" w:hAnsi="Times New Roman" w:cs="Times New Roman"/>
          <w:sz w:val="24"/>
          <w:szCs w:val="24"/>
          <w:lang w:eastAsia="es-AR"/>
        </w:rPr>
        <w:t>, Defensora Oficial de Pobres y Ausentes en nombre y representación de la Sra. M., L. J. – D.N.I. N</w:t>
      </w:r>
      <w:proofErr w:type="gramStart"/>
      <w:r w:rsidRPr="0076145B">
        <w:rPr>
          <w:rFonts w:ascii="Times New Roman" w:eastAsia="Times New Roman" w:hAnsi="Times New Roman" w:cs="Times New Roman"/>
          <w:sz w:val="24"/>
          <w:szCs w:val="24"/>
          <w:lang w:eastAsia="es-AR"/>
        </w:rPr>
        <w:t>º ...</w:t>
      </w:r>
      <w:proofErr w:type="gramEnd"/>
      <w:r w:rsidRPr="0076145B">
        <w:rPr>
          <w:rFonts w:ascii="Times New Roman" w:eastAsia="Times New Roman" w:hAnsi="Times New Roman" w:cs="Times New Roman"/>
          <w:sz w:val="24"/>
          <w:szCs w:val="24"/>
          <w:lang w:eastAsia="es-AR"/>
        </w:rPr>
        <w:t xml:space="preserve"> </w:t>
      </w:r>
      <w:proofErr w:type="spellStart"/>
      <w:r w:rsidRPr="0076145B">
        <w:rPr>
          <w:rFonts w:ascii="Times New Roman" w:eastAsia="Times New Roman" w:hAnsi="Times New Roman" w:cs="Times New Roman"/>
          <w:sz w:val="24"/>
          <w:szCs w:val="24"/>
          <w:lang w:eastAsia="es-AR"/>
        </w:rPr>
        <w:t>a</w:t>
      </w:r>
      <w:proofErr w:type="spellEnd"/>
      <w:r w:rsidRPr="0076145B">
        <w:rPr>
          <w:rFonts w:ascii="Times New Roman" w:eastAsia="Times New Roman" w:hAnsi="Times New Roman" w:cs="Times New Roman"/>
          <w:sz w:val="24"/>
          <w:szCs w:val="24"/>
          <w:lang w:eastAsia="es-AR"/>
        </w:rPr>
        <w:t xml:space="preserve"> mérito de la Carta Poder que se agrega a fs. 02 de autos interponiendo demanda de Tenencia de los menores M. A. M. M. – </w:t>
      </w:r>
      <w:proofErr w:type="gramStart"/>
      <w:r w:rsidRPr="0076145B">
        <w:rPr>
          <w:rFonts w:ascii="Times New Roman" w:eastAsia="Times New Roman" w:hAnsi="Times New Roman" w:cs="Times New Roman"/>
          <w:sz w:val="24"/>
          <w:szCs w:val="24"/>
          <w:lang w:eastAsia="es-AR"/>
        </w:rPr>
        <w:t>RUN ...</w:t>
      </w:r>
      <w:proofErr w:type="gramEnd"/>
      <w:r w:rsidRPr="0076145B">
        <w:rPr>
          <w:rFonts w:ascii="Times New Roman" w:eastAsia="Times New Roman" w:hAnsi="Times New Roman" w:cs="Times New Roman"/>
          <w:sz w:val="24"/>
          <w:szCs w:val="24"/>
          <w:lang w:eastAsia="es-AR"/>
        </w:rPr>
        <w:t xml:space="preserve"> y M. A. DEL C. M. M. – RUN ...</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Que a fs. 16 se admite la presente acción ordenándose </w:t>
      </w:r>
      <w:proofErr w:type="spellStart"/>
      <w:r w:rsidRPr="0076145B">
        <w:rPr>
          <w:rFonts w:ascii="Times New Roman" w:eastAsia="Times New Roman" w:hAnsi="Times New Roman" w:cs="Times New Roman"/>
          <w:sz w:val="24"/>
          <w:szCs w:val="24"/>
          <w:lang w:eastAsia="es-AR"/>
        </w:rPr>
        <w:t>recaratular</w:t>
      </w:r>
      <w:proofErr w:type="spellEnd"/>
      <w:r w:rsidRPr="0076145B">
        <w:rPr>
          <w:rFonts w:ascii="Times New Roman" w:eastAsia="Times New Roman" w:hAnsi="Times New Roman" w:cs="Times New Roman"/>
          <w:sz w:val="24"/>
          <w:szCs w:val="24"/>
          <w:lang w:eastAsia="es-AR"/>
        </w:rPr>
        <w:t xml:space="preserve"> como ejercicio de la </w:t>
      </w:r>
      <w:proofErr w:type="gramStart"/>
      <w:r w:rsidRPr="0076145B">
        <w:rPr>
          <w:rFonts w:ascii="Times New Roman" w:eastAsia="Times New Roman" w:hAnsi="Times New Roman" w:cs="Times New Roman"/>
          <w:sz w:val="24"/>
          <w:szCs w:val="24"/>
          <w:lang w:eastAsia="es-AR"/>
        </w:rPr>
        <w:t>responsabilidad</w:t>
      </w:r>
      <w:proofErr w:type="gramEnd"/>
      <w:r w:rsidRPr="0076145B">
        <w:rPr>
          <w:rFonts w:ascii="Times New Roman" w:eastAsia="Times New Roman" w:hAnsi="Times New Roman" w:cs="Times New Roman"/>
          <w:sz w:val="24"/>
          <w:szCs w:val="24"/>
          <w:lang w:eastAsia="es-AR"/>
        </w:rPr>
        <w:t xml:space="preserve"> parental atento a la entrada en vigencia del código civil y comercial de la nación.</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Que a fs. 25 obra acta de audiencia de impresión e visu de los menores resultando favorable.</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Que a fs. 28/29 obra informe del Equipo Interdisciplinario, y a fs. 30 </w:t>
      </w:r>
      <w:proofErr w:type="gramStart"/>
      <w:r w:rsidRPr="0076145B">
        <w:rPr>
          <w:rFonts w:ascii="Times New Roman" w:eastAsia="Times New Roman" w:hAnsi="Times New Roman" w:cs="Times New Roman"/>
          <w:sz w:val="24"/>
          <w:szCs w:val="24"/>
          <w:lang w:eastAsia="es-AR"/>
        </w:rPr>
        <w:t>dictamen</w:t>
      </w:r>
      <w:proofErr w:type="gramEnd"/>
      <w:r w:rsidRPr="0076145B">
        <w:rPr>
          <w:rFonts w:ascii="Times New Roman" w:eastAsia="Times New Roman" w:hAnsi="Times New Roman" w:cs="Times New Roman"/>
          <w:sz w:val="24"/>
          <w:szCs w:val="24"/>
          <w:lang w:eastAsia="es-AR"/>
        </w:rPr>
        <w:t xml:space="preserve"> del Ministerio Pupilar estimando que puede dictarse resolución otorgando el cuidado unipersonal a la actora.</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Que los autos se encuentran en estado de resolver.</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II.- Que con las copias de los Certificados de Nacimientos que obran a fs. 03/06 de autos se acredita la existencia y vínculo </w:t>
      </w:r>
      <w:proofErr w:type="spellStart"/>
      <w:r w:rsidRPr="0076145B">
        <w:rPr>
          <w:rFonts w:ascii="Times New Roman" w:eastAsia="Times New Roman" w:hAnsi="Times New Roman" w:cs="Times New Roman"/>
          <w:sz w:val="24"/>
          <w:szCs w:val="24"/>
          <w:lang w:eastAsia="es-AR"/>
        </w:rPr>
        <w:t>filiatorio</w:t>
      </w:r>
      <w:proofErr w:type="spellEnd"/>
      <w:r w:rsidRPr="0076145B">
        <w:rPr>
          <w:rFonts w:ascii="Times New Roman" w:eastAsia="Times New Roman" w:hAnsi="Times New Roman" w:cs="Times New Roman"/>
          <w:sz w:val="24"/>
          <w:szCs w:val="24"/>
          <w:lang w:eastAsia="es-AR"/>
        </w:rPr>
        <w:t xml:space="preserve"> de los menores M. A. M. M. y M. A. DEL C. M. M. con la actora. </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76145B">
        <w:rPr>
          <w:rFonts w:ascii="Times New Roman" w:eastAsia="Times New Roman" w:hAnsi="Times New Roman" w:cs="Times New Roman"/>
          <w:sz w:val="24"/>
          <w:szCs w:val="24"/>
          <w:lang w:eastAsia="es-AR"/>
        </w:rPr>
        <w:t>Merituando</w:t>
      </w:r>
      <w:proofErr w:type="spellEnd"/>
      <w:r w:rsidRPr="0076145B">
        <w:rPr>
          <w:rFonts w:ascii="Times New Roman" w:eastAsia="Times New Roman" w:hAnsi="Times New Roman" w:cs="Times New Roman"/>
          <w:sz w:val="24"/>
          <w:szCs w:val="24"/>
          <w:lang w:eastAsia="es-AR"/>
        </w:rPr>
        <w:t xml:space="preserve"> la prueba arrimada en autos, a fs. 28/29 obra informe de la Lic. María Teresa </w:t>
      </w:r>
      <w:proofErr w:type="spellStart"/>
      <w:r w:rsidRPr="0076145B">
        <w:rPr>
          <w:rFonts w:ascii="Times New Roman" w:eastAsia="Times New Roman" w:hAnsi="Times New Roman" w:cs="Times New Roman"/>
          <w:sz w:val="24"/>
          <w:szCs w:val="24"/>
          <w:lang w:eastAsia="es-AR"/>
        </w:rPr>
        <w:t>Busti</w:t>
      </w:r>
      <w:proofErr w:type="spellEnd"/>
      <w:r w:rsidRPr="0076145B">
        <w:rPr>
          <w:rFonts w:ascii="Times New Roman" w:eastAsia="Times New Roman" w:hAnsi="Times New Roman" w:cs="Times New Roman"/>
          <w:sz w:val="24"/>
          <w:szCs w:val="24"/>
          <w:lang w:eastAsia="es-AR"/>
        </w:rPr>
        <w:t xml:space="preserve"> del Equipo Interdisciplinario de este Tribunal de Familia informando que la actora ejerce con idoneidad la tenencia de sus hijos, presentándose la figura paterna como un referente ausente, que la madre de los menores es quien los atiende, controla, encontrándose en condiciones para asumir dicho rol.</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Remitidos a dictamen del MINISTERIO PUBLICO PUPILAR, la misma valora toda la prueba aportada en la causa, y estima que procede dictar resolución otorgando el cuidado personal unilateral de los menores a su progenitora la Sra. M.</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En su art. 641 el </w:t>
      </w:r>
      <w:proofErr w:type="spellStart"/>
      <w:r w:rsidRPr="0076145B">
        <w:rPr>
          <w:rFonts w:ascii="Times New Roman" w:eastAsia="Times New Roman" w:hAnsi="Times New Roman" w:cs="Times New Roman"/>
          <w:sz w:val="24"/>
          <w:szCs w:val="24"/>
          <w:lang w:eastAsia="es-AR"/>
        </w:rPr>
        <w:t>CCyC</w:t>
      </w:r>
      <w:proofErr w:type="spellEnd"/>
      <w:r w:rsidRPr="0076145B">
        <w:rPr>
          <w:rFonts w:ascii="Times New Roman" w:eastAsia="Times New Roman" w:hAnsi="Times New Roman" w:cs="Times New Roman"/>
          <w:sz w:val="24"/>
          <w:szCs w:val="24"/>
          <w:lang w:eastAsia="es-AR"/>
        </w:rPr>
        <w:t xml:space="preserve"> de la Nación en sus </w:t>
      </w:r>
      <w:proofErr w:type="spellStart"/>
      <w:r w:rsidRPr="0076145B">
        <w:rPr>
          <w:rFonts w:ascii="Times New Roman" w:eastAsia="Times New Roman" w:hAnsi="Times New Roman" w:cs="Times New Roman"/>
          <w:sz w:val="24"/>
          <w:szCs w:val="24"/>
          <w:lang w:eastAsia="es-AR"/>
        </w:rPr>
        <w:t>incs</w:t>
      </w:r>
      <w:proofErr w:type="spellEnd"/>
      <w:r w:rsidRPr="0076145B">
        <w:rPr>
          <w:rFonts w:ascii="Times New Roman" w:eastAsia="Times New Roman" w:hAnsi="Times New Roman" w:cs="Times New Roman"/>
          <w:sz w:val="24"/>
          <w:szCs w:val="24"/>
          <w:lang w:eastAsia="es-AR"/>
        </w:rPr>
        <w:t xml:space="preserve">. a) </w:t>
      </w:r>
      <w:proofErr w:type="gramStart"/>
      <w:r w:rsidRPr="0076145B">
        <w:rPr>
          <w:rFonts w:ascii="Times New Roman" w:eastAsia="Times New Roman" w:hAnsi="Times New Roman" w:cs="Times New Roman"/>
          <w:sz w:val="24"/>
          <w:szCs w:val="24"/>
          <w:lang w:eastAsia="es-AR"/>
        </w:rPr>
        <w:t>y</w:t>
      </w:r>
      <w:proofErr w:type="gramEnd"/>
      <w:r w:rsidRPr="0076145B">
        <w:rPr>
          <w:rFonts w:ascii="Times New Roman" w:eastAsia="Times New Roman" w:hAnsi="Times New Roman" w:cs="Times New Roman"/>
          <w:sz w:val="24"/>
          <w:szCs w:val="24"/>
          <w:lang w:eastAsia="es-AR"/>
        </w:rPr>
        <w:t xml:space="preserve"> b) implementa un sistema de atribución de ejercicio de la responsabilidad parental que protege y garantiza a los hijos las condiciones necesarias para su buen desarrollo y para alcanzar un trato amplio y fluido con ambos progenitores, aun cuando se haya interrumpido la convivencia entre ellos.</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Los </w:t>
      </w:r>
      <w:proofErr w:type="spellStart"/>
      <w:r w:rsidRPr="0076145B">
        <w:rPr>
          <w:rFonts w:ascii="Times New Roman" w:eastAsia="Times New Roman" w:hAnsi="Times New Roman" w:cs="Times New Roman"/>
          <w:sz w:val="24"/>
          <w:szCs w:val="24"/>
          <w:lang w:eastAsia="es-AR"/>
        </w:rPr>
        <w:t>arts</w:t>
      </w:r>
      <w:proofErr w:type="spellEnd"/>
      <w:r w:rsidRPr="0076145B">
        <w:rPr>
          <w:rFonts w:ascii="Times New Roman" w:eastAsia="Times New Roman" w:hAnsi="Times New Roman" w:cs="Times New Roman"/>
          <w:sz w:val="24"/>
          <w:szCs w:val="24"/>
          <w:lang w:eastAsia="es-AR"/>
        </w:rPr>
        <w:t xml:space="preserve"> 649 y 650 del nuevo </w:t>
      </w:r>
      <w:proofErr w:type="spellStart"/>
      <w:r w:rsidRPr="0076145B">
        <w:rPr>
          <w:rFonts w:ascii="Times New Roman" w:eastAsia="Times New Roman" w:hAnsi="Times New Roman" w:cs="Times New Roman"/>
          <w:sz w:val="24"/>
          <w:szCs w:val="24"/>
          <w:lang w:eastAsia="es-AR"/>
        </w:rPr>
        <w:t>CCyC</w:t>
      </w:r>
      <w:proofErr w:type="spellEnd"/>
      <w:r w:rsidRPr="0076145B">
        <w:rPr>
          <w:rFonts w:ascii="Times New Roman" w:eastAsia="Times New Roman" w:hAnsi="Times New Roman" w:cs="Times New Roman"/>
          <w:sz w:val="24"/>
          <w:szCs w:val="24"/>
          <w:lang w:eastAsia="es-AR"/>
        </w:rPr>
        <w:t xml:space="preserve"> establecen las modalidades del cuidado personal y en el caso de que los padres no convivan, el cuidado personal puede ser asumido por un progenitor o por ambos.</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Siguiendo esta línea de pensamiento, el caso de autos se encuadra dentro del art. 651 </w:t>
      </w:r>
      <w:proofErr w:type="spellStart"/>
      <w:r w:rsidRPr="0076145B">
        <w:rPr>
          <w:rFonts w:ascii="Times New Roman" w:eastAsia="Times New Roman" w:hAnsi="Times New Roman" w:cs="Times New Roman"/>
          <w:sz w:val="24"/>
          <w:szCs w:val="24"/>
          <w:lang w:eastAsia="es-AR"/>
        </w:rPr>
        <w:t>CCyC</w:t>
      </w:r>
      <w:proofErr w:type="spellEnd"/>
      <w:r w:rsidRPr="0076145B">
        <w:rPr>
          <w:rFonts w:ascii="Times New Roman" w:eastAsia="Times New Roman" w:hAnsi="Times New Roman" w:cs="Times New Roman"/>
          <w:sz w:val="24"/>
          <w:szCs w:val="24"/>
          <w:lang w:eastAsia="es-AR"/>
        </w:rPr>
        <w:t xml:space="preserve">, que establece que a pedido de uno o ambos progenitores el cuidado personal puede </w:t>
      </w:r>
      <w:r w:rsidRPr="0076145B">
        <w:rPr>
          <w:rFonts w:ascii="Times New Roman" w:eastAsia="Times New Roman" w:hAnsi="Times New Roman" w:cs="Times New Roman"/>
          <w:sz w:val="24"/>
          <w:szCs w:val="24"/>
          <w:lang w:eastAsia="es-AR"/>
        </w:rPr>
        <w:lastRenderedPageBreak/>
        <w:t>ser otorgado a uno de los</w:t>
      </w:r>
      <w:r w:rsidR="00FD216C">
        <w:rPr>
          <w:rFonts w:ascii="Times New Roman" w:eastAsia="Times New Roman" w:hAnsi="Times New Roman" w:cs="Times New Roman"/>
          <w:sz w:val="24"/>
          <w:szCs w:val="24"/>
          <w:lang w:eastAsia="es-AR"/>
        </w:rPr>
        <w:t xml:space="preserve"> </w:t>
      </w:r>
      <w:r w:rsidRPr="0076145B">
        <w:rPr>
          <w:rFonts w:ascii="Times New Roman" w:eastAsia="Times New Roman" w:hAnsi="Times New Roman" w:cs="Times New Roman"/>
          <w:sz w:val="24"/>
          <w:szCs w:val="24"/>
          <w:lang w:eastAsia="es-AR"/>
        </w:rPr>
        <w:t>progenitores, cuando no es posible o resulta perjudicial para el hijo el cuidado personal compartido.</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Por estos motivos, y </w:t>
      </w:r>
      <w:bookmarkStart w:id="0" w:name="_GoBack"/>
      <w:r w:rsidRPr="0076145B">
        <w:rPr>
          <w:rFonts w:ascii="Times New Roman" w:eastAsia="Times New Roman" w:hAnsi="Times New Roman" w:cs="Times New Roman"/>
          <w:sz w:val="24"/>
          <w:szCs w:val="24"/>
          <w:lang w:eastAsia="es-AR"/>
        </w:rPr>
        <w:t xml:space="preserve">teniendo presente siempre el Supremo Interés del Menor conforme el art. 3 de la Convención de los Derechos del Niño, que debe prevalecer sobre cualquier otra circunstancia, la prueba aportada en la causa, la que dan cuenta de la situación de las menores de los progenitores y recomiendan que se otorgue el cuidado personal </w:t>
      </w:r>
      <w:bookmarkEnd w:id="0"/>
      <w:r w:rsidRPr="0076145B">
        <w:rPr>
          <w:rFonts w:ascii="Times New Roman" w:eastAsia="Times New Roman" w:hAnsi="Times New Roman" w:cs="Times New Roman"/>
          <w:sz w:val="24"/>
          <w:szCs w:val="24"/>
          <w:lang w:eastAsia="es-AR"/>
        </w:rPr>
        <w:t xml:space="preserve">al padre y circunscribiendo la causa al nuevo ordenamiento jurídico, conforme lo establece el art. 653 del </w:t>
      </w:r>
      <w:proofErr w:type="spellStart"/>
      <w:r w:rsidRPr="0076145B">
        <w:rPr>
          <w:rFonts w:ascii="Times New Roman" w:eastAsia="Times New Roman" w:hAnsi="Times New Roman" w:cs="Times New Roman"/>
          <w:sz w:val="24"/>
          <w:szCs w:val="24"/>
          <w:lang w:eastAsia="es-AR"/>
        </w:rPr>
        <w:t>CCyC</w:t>
      </w:r>
      <w:proofErr w:type="spellEnd"/>
      <w:r w:rsidRPr="0076145B">
        <w:rPr>
          <w:rFonts w:ascii="Times New Roman" w:eastAsia="Times New Roman" w:hAnsi="Times New Roman" w:cs="Times New Roman"/>
          <w:sz w:val="24"/>
          <w:szCs w:val="24"/>
          <w:lang w:eastAsia="es-AR"/>
        </w:rPr>
        <w:t xml:space="preserve"> entiendo que procede otorgar el cuidado personal de los menores M. A. M. M. – RUN ... y M. A. DEL C. M. M. – RUN ...</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Por todo lo expuesto la SALA PRIMERA DEL TRIBUNAL DE FAMILIA DE LA PROVINCIA DE JUJUY:</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R E S U E L V E:</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I.- Otorgar a la Sra. M., L. J. – D.N.I. N</w:t>
      </w:r>
      <w:proofErr w:type="gramStart"/>
      <w:r w:rsidRPr="0076145B">
        <w:rPr>
          <w:rFonts w:ascii="Times New Roman" w:eastAsia="Times New Roman" w:hAnsi="Times New Roman" w:cs="Times New Roman"/>
          <w:sz w:val="24"/>
          <w:szCs w:val="24"/>
          <w:lang w:eastAsia="es-AR"/>
        </w:rPr>
        <w:t>º ...</w:t>
      </w:r>
      <w:proofErr w:type="gramEnd"/>
      <w:r w:rsidRPr="0076145B">
        <w:rPr>
          <w:rFonts w:ascii="Times New Roman" w:eastAsia="Times New Roman" w:hAnsi="Times New Roman" w:cs="Times New Roman"/>
          <w:sz w:val="24"/>
          <w:szCs w:val="24"/>
          <w:lang w:eastAsia="es-AR"/>
        </w:rPr>
        <w:t xml:space="preserve"> el CUIDADO UNIPERSONAL de sus hijos menores de edad M. A. M. M. – RUN ... y M. A. DEL C. M. M. – RUN ...</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II.- Téngase presente el Beneficio de Justicia Gratuita otorgado a la Sra. M. L. J.</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III.- Agréguese copia en autos, regístrese, notifíquese, expídase testimonio, oportunamente archívense las presentes actuaciones, etc.</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xml:space="preserve">FDO.: DRA. SILVIA A. FIESTA - JUEZA. </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ANTE MÍ: DRA. LIGIA N. GUTIERREZ - PROSECRETARIA.</w:t>
      </w:r>
    </w:p>
    <w:p w:rsidR="0076145B" w:rsidRPr="0076145B" w:rsidRDefault="0076145B" w:rsidP="0076145B">
      <w:pPr>
        <w:spacing w:before="100" w:beforeAutospacing="1" w:after="100" w:afterAutospacing="1" w:line="240" w:lineRule="auto"/>
        <w:rPr>
          <w:rFonts w:ascii="Times New Roman" w:eastAsia="Times New Roman" w:hAnsi="Times New Roman" w:cs="Times New Roman"/>
          <w:sz w:val="24"/>
          <w:szCs w:val="24"/>
          <w:lang w:eastAsia="es-AR"/>
        </w:rPr>
      </w:pPr>
      <w:r w:rsidRPr="0076145B">
        <w:rPr>
          <w:rFonts w:ascii="Times New Roman" w:eastAsia="Times New Roman" w:hAnsi="Times New Roman" w:cs="Times New Roman"/>
          <w:sz w:val="24"/>
          <w:szCs w:val="24"/>
          <w:lang w:eastAsia="es-AR"/>
        </w:rPr>
        <w:t> </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B"/>
    <w:rsid w:val="00212AB5"/>
    <w:rsid w:val="00713BAE"/>
    <w:rsid w:val="0076145B"/>
    <w:rsid w:val="00A844DC"/>
    <w:rsid w:val="00FD21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49FB-DD0A-4B1C-AC35-1D4F896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145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1485">
      <w:bodyDiv w:val="1"/>
      <w:marLeft w:val="0"/>
      <w:marRight w:val="0"/>
      <w:marTop w:val="0"/>
      <w:marBottom w:val="0"/>
      <w:divBdr>
        <w:top w:val="none" w:sz="0" w:space="0" w:color="auto"/>
        <w:left w:val="none" w:sz="0" w:space="0" w:color="auto"/>
        <w:bottom w:val="none" w:sz="0" w:space="0" w:color="auto"/>
        <w:right w:val="none" w:sz="0" w:space="0" w:color="auto"/>
      </w:divBdr>
      <w:divsChild>
        <w:div w:id="45300284">
          <w:marLeft w:val="0"/>
          <w:marRight w:val="0"/>
          <w:marTop w:val="0"/>
          <w:marBottom w:val="0"/>
          <w:divBdr>
            <w:top w:val="none" w:sz="0" w:space="0" w:color="auto"/>
            <w:left w:val="none" w:sz="0" w:space="0" w:color="auto"/>
            <w:bottom w:val="none" w:sz="0" w:space="0" w:color="auto"/>
            <w:right w:val="none" w:sz="0" w:space="0" w:color="auto"/>
          </w:divBdr>
          <w:divsChild>
            <w:div w:id="52626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24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2016-07-03T23:07:00Z</dcterms:created>
  <dcterms:modified xsi:type="dcterms:W3CDTF">2016-07-04T02:07:00Z</dcterms:modified>
</cp:coreProperties>
</file>