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2" w:rsidRPr="00571AD2" w:rsidRDefault="00571AD2" w:rsidP="00571AD2">
      <w:r w:rsidRPr="00571AD2">
        <w:t>Venado Tuerto, 22 de Noviembre de 2017.</w:t>
      </w:r>
      <w:r w:rsidRPr="00571AD2">
        <w:softHyphen/>
      </w:r>
    </w:p>
    <w:p w:rsidR="00571AD2" w:rsidRPr="00571AD2" w:rsidRDefault="00571AD2" w:rsidP="00571AD2">
      <w:r w:rsidRPr="00571AD2">
        <w:t>Y VISTOS: Los presentes autos “PEIRETTI, HORACIO DAVID c/ GACE, SANDRA MARISA s/ CONCURSO ESPECIAL” (</w:t>
      </w:r>
      <w:proofErr w:type="spellStart"/>
      <w:r w:rsidRPr="00571AD2">
        <w:t>Expte</w:t>
      </w:r>
      <w:proofErr w:type="spellEnd"/>
      <w:r w:rsidRPr="00571AD2">
        <w:t xml:space="preserve">. Nro. 21/17) </w:t>
      </w:r>
      <w:proofErr w:type="gramStart"/>
      <w:r w:rsidRPr="00571AD2">
        <w:t>venidos</w:t>
      </w:r>
      <w:proofErr w:type="gramEnd"/>
      <w:r w:rsidRPr="00571AD2">
        <w:t xml:space="preserve"> a la sala a los fines de dictar Resolución, respecto de la excusación del Dr. Juan Ignacio </w:t>
      </w:r>
      <w:proofErr w:type="spellStart"/>
      <w:r w:rsidRPr="00571AD2">
        <w:t>Prola</w:t>
      </w:r>
      <w:proofErr w:type="spellEnd"/>
      <w:r w:rsidRPr="00571AD2">
        <w:t xml:space="preserve"> (fs. 125) y el rechazo de la designación en su reemplazo por parte del Dr. Mario </w:t>
      </w:r>
      <w:proofErr w:type="spellStart"/>
      <w:r w:rsidRPr="00571AD2">
        <w:t>Chaumet</w:t>
      </w:r>
      <w:proofErr w:type="spellEnd"/>
      <w:r w:rsidRPr="00571AD2">
        <w:t xml:space="preserve"> (fs. 129), la integración del Tribunal a los fines de resolver la disputa (fs. 136).</w:t>
      </w:r>
    </w:p>
    <w:p w:rsidR="00571AD2" w:rsidRPr="00571AD2" w:rsidRDefault="00571AD2" w:rsidP="00571AD2">
      <w:r w:rsidRPr="00571AD2">
        <w:t xml:space="preserve">Y CONSIDERANDO: 1) Que el Dr. Juan Ignacio </w:t>
      </w:r>
      <w:proofErr w:type="spellStart"/>
      <w:r w:rsidRPr="00571AD2">
        <w:t>Prola</w:t>
      </w:r>
      <w:proofErr w:type="spellEnd"/>
      <w:r w:rsidRPr="00571AD2">
        <w:t xml:space="preserve"> decide su excusación en razón de encontrarse interviniendo su hermano (art. 10 inc. 1 C.P.C.C.), extrañamiento repulsado por el vocal por tratarse de un concurso y no surgir de la lectura de los autos la aludida intervención.</w:t>
      </w:r>
    </w:p>
    <w:p w:rsidR="00571AD2" w:rsidRPr="00571AD2" w:rsidRDefault="00571AD2" w:rsidP="00571AD2">
      <w:r w:rsidRPr="00571AD2">
        <w:t xml:space="preserve">Se advierte, en principio, que en puridad, tal como lo señala el vocal al impugnar su designación, no existe intervención del Martillero, Sr. Alejandro </w:t>
      </w:r>
      <w:proofErr w:type="spellStart"/>
      <w:r w:rsidRPr="00571AD2">
        <w:t>Prola</w:t>
      </w:r>
      <w:proofErr w:type="spellEnd"/>
      <w:r w:rsidRPr="00571AD2">
        <w:t>, pero no resulta menos cierto que su ausencia actual en el expediente, no obedece a una manifestación expresa de su voluntad de no aceptar el cargo para el que fuera propuesto (vid. fs. 87), sino a la providencia expulsiva de fs. 88 con sustento en los arts. 248 y 355 del C.P.C.C.</w:t>
      </w:r>
    </w:p>
    <w:p w:rsidR="00571AD2" w:rsidRPr="00571AD2" w:rsidRDefault="00571AD2" w:rsidP="00571AD2">
      <w:r w:rsidRPr="00571AD2">
        <w:t xml:space="preserve">Es cierto que, en las causales de apartamiento de un Magistrado, sea requerida o voluntaria campea la interpretación restrictiva, debiendo expeler la idea de una interpretación laxa del instituto, pero no es menos cierto que desde el Estado se deben tomar y celosamente, todos los recaudos para asegurar al ciudadano las garantías establecidas en la Carta Magna, más allá </w:t>
      </w:r>
      <w:proofErr w:type="gramStart"/>
      <w:r w:rsidRPr="00571AD2">
        <w:t>que</w:t>
      </w:r>
      <w:proofErr w:type="gramEnd"/>
      <w:r w:rsidRPr="00571AD2">
        <w:t xml:space="preserve"> el propio interesado haya guardado silencio sobre el punto, como ocurrió en los presentes.</w:t>
      </w:r>
    </w:p>
    <w:p w:rsidR="00571AD2" w:rsidRPr="00571AD2" w:rsidRDefault="00571AD2" w:rsidP="00571AD2">
      <w:r w:rsidRPr="00571AD2">
        <w:t xml:space="preserve">Sustentar la tesis contraria, importaría obligarlo a ingresar al Magistrado, voluntariamente apartado, a integrar un Tribunal que debe resolver sobre cuestiones, en las que puede estar, con suficiente grado de posibilidad interesado de modo directo, una vez emitido el pronunciamiento, el hermano del </w:t>
      </w:r>
      <w:proofErr w:type="spellStart"/>
      <w:r w:rsidRPr="00571AD2">
        <w:t>Dr.Juan</w:t>
      </w:r>
      <w:proofErr w:type="spellEnd"/>
      <w:r w:rsidRPr="00571AD2">
        <w:t xml:space="preserve"> Ignacio </w:t>
      </w:r>
      <w:proofErr w:type="spellStart"/>
      <w:r w:rsidRPr="00571AD2">
        <w:t>Prola</w:t>
      </w:r>
      <w:proofErr w:type="spellEnd"/>
      <w:r w:rsidRPr="00571AD2">
        <w:t xml:space="preserve">, el Martillero Alejandro </w:t>
      </w:r>
      <w:proofErr w:type="spellStart"/>
      <w:r w:rsidRPr="00571AD2">
        <w:t>Prola</w:t>
      </w:r>
      <w:proofErr w:type="spellEnd"/>
      <w:r w:rsidRPr="00571AD2">
        <w:t xml:space="preserve">, afectando de modo tal, la imparcialidad objetiva, que tiene que ver con que el juzgador dé garantías suficientes en su desempeño para evitar cualquier duda razonable que pueda conducir a presumir su parcialidad frente al caso, o bien, obligar al Martillero Alejandro </w:t>
      </w:r>
      <w:proofErr w:type="spellStart"/>
      <w:r w:rsidRPr="00571AD2">
        <w:t>Prola</w:t>
      </w:r>
      <w:proofErr w:type="spellEnd"/>
      <w:r w:rsidRPr="00571AD2">
        <w:t xml:space="preserve"> a rechazar su futura designación, por haber intervenido su </w:t>
      </w:r>
      <w:proofErr w:type="spellStart"/>
      <w:r w:rsidRPr="00571AD2">
        <w:t>hermando</w:t>
      </w:r>
      <w:proofErr w:type="spellEnd"/>
      <w:r w:rsidRPr="00571AD2">
        <w:t>, lesionando su derecho a trabajar.</w:t>
      </w:r>
    </w:p>
    <w:p w:rsidR="00571AD2" w:rsidRPr="00571AD2" w:rsidRDefault="00571AD2" w:rsidP="00571AD2">
      <w:r w:rsidRPr="00571AD2">
        <w:t xml:space="preserve">Habida cuenta de todo lo tratado, y existiendo la causal invocada corresponde, concordar con el apartamiento efectuado por Dr. Juan Ignacio </w:t>
      </w:r>
      <w:proofErr w:type="spellStart"/>
      <w:r w:rsidRPr="00571AD2">
        <w:t>Prola</w:t>
      </w:r>
      <w:proofErr w:type="spellEnd"/>
      <w:r w:rsidRPr="00571AD2">
        <w:t xml:space="preserve"> y proceder a integrar el Tribunal con el Dr. Mario </w:t>
      </w:r>
      <w:proofErr w:type="spellStart"/>
      <w:r w:rsidRPr="00571AD2">
        <w:t>Chaumet</w:t>
      </w:r>
      <w:proofErr w:type="spellEnd"/>
      <w:r w:rsidRPr="00571AD2">
        <w:t>.</w:t>
      </w:r>
      <w:r w:rsidRPr="00571AD2">
        <w:softHyphen/>
        <w:t xml:space="preserve"> Por todo lo expuesto, la Cámara de Apelación en lo Civil, Comercial y Laboral de Venado Tuerto integrada; RESUELVE: Tener por bien decidido el apartamiento del Dr. Juan Ignacio </w:t>
      </w:r>
      <w:proofErr w:type="spellStart"/>
      <w:r w:rsidRPr="00571AD2">
        <w:t>Prola</w:t>
      </w:r>
      <w:proofErr w:type="spellEnd"/>
      <w:r w:rsidRPr="00571AD2">
        <w:t xml:space="preserve"> e integrar el Tribunal con el Dr. Mario </w:t>
      </w:r>
      <w:proofErr w:type="spellStart"/>
      <w:r w:rsidRPr="00571AD2">
        <w:t>Chaumet</w:t>
      </w:r>
      <w:proofErr w:type="spellEnd"/>
      <w:r w:rsidRPr="00571AD2">
        <w:t>. Insértese y hágase saber.</w:t>
      </w:r>
    </w:p>
    <w:p w:rsidR="00571AD2" w:rsidRPr="00571AD2" w:rsidRDefault="00571AD2" w:rsidP="00571AD2">
      <w:proofErr w:type="spellStart"/>
      <w:r w:rsidRPr="00571AD2">
        <w:t>Dr.Héctor</w:t>
      </w:r>
      <w:proofErr w:type="spellEnd"/>
      <w:r w:rsidRPr="00571AD2">
        <w:t xml:space="preserve"> Matías López</w:t>
      </w:r>
    </w:p>
    <w:p w:rsidR="00571AD2" w:rsidRPr="00571AD2" w:rsidRDefault="00571AD2" w:rsidP="00571AD2">
      <w:r w:rsidRPr="00571AD2">
        <w:t xml:space="preserve">Dr. Juan </w:t>
      </w:r>
      <w:proofErr w:type="spellStart"/>
      <w:r w:rsidRPr="00571AD2">
        <w:t>Jose</w:t>
      </w:r>
      <w:proofErr w:type="spellEnd"/>
      <w:r w:rsidRPr="00571AD2">
        <w:t xml:space="preserve"> </w:t>
      </w:r>
      <w:proofErr w:type="spellStart"/>
      <w:r w:rsidRPr="00571AD2">
        <w:t>Bentolila</w:t>
      </w:r>
      <w:proofErr w:type="spellEnd"/>
    </w:p>
    <w:p w:rsidR="00571AD2" w:rsidRPr="00571AD2" w:rsidRDefault="00571AD2" w:rsidP="00571AD2">
      <w:proofErr w:type="spellStart"/>
      <w:r w:rsidRPr="00571AD2">
        <w:t>Dr.Juan</w:t>
      </w:r>
      <w:proofErr w:type="spellEnd"/>
      <w:r w:rsidRPr="00571AD2">
        <w:t xml:space="preserve"> Pablo Cifre</w:t>
      </w:r>
    </w:p>
    <w:p w:rsidR="00571AD2" w:rsidRPr="00571AD2" w:rsidRDefault="00571AD2" w:rsidP="00571AD2">
      <w:r w:rsidRPr="00571AD2">
        <w:lastRenderedPageBreak/>
        <w:t>art.26 LOPJ</w:t>
      </w:r>
      <w:r w:rsidRPr="00571AD2">
        <w:softHyphen/>
      </w:r>
    </w:p>
    <w:p w:rsidR="00571AD2" w:rsidRPr="00571AD2" w:rsidRDefault="00571AD2" w:rsidP="00571AD2">
      <w:r w:rsidRPr="00571AD2">
        <w:t xml:space="preserve">Dra. Andrea </w:t>
      </w:r>
      <w:proofErr w:type="spellStart"/>
      <w:r w:rsidRPr="00571AD2">
        <w:t>Verrone</w:t>
      </w:r>
      <w:proofErr w:type="spellEnd"/>
    </w:p>
    <w:p w:rsidR="0005647A" w:rsidRDefault="00571AD2">
      <w:bookmarkStart w:id="0" w:name="_GoBack"/>
      <w:bookmarkEnd w:id="0"/>
    </w:p>
    <w:sectPr w:rsidR="00056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2"/>
    <w:rsid w:val="00571AD2"/>
    <w:rsid w:val="00B93A51"/>
    <w:rsid w:val="00C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2018-05-09T20:58:00Z</dcterms:created>
  <dcterms:modified xsi:type="dcterms:W3CDTF">2018-05-09T20:58:00Z</dcterms:modified>
</cp:coreProperties>
</file>