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5F" w:rsidRDefault="009E295F" w:rsidP="009E295F">
      <w:r>
        <w:t xml:space="preserve">Buenos Aires, 14 de agosto de 2015.- </w:t>
      </w:r>
    </w:p>
    <w:p w:rsidR="009E295F" w:rsidRDefault="009E295F" w:rsidP="009E295F"/>
    <w:p w:rsidR="009E295F" w:rsidRDefault="009E295F" w:rsidP="009E295F">
      <w:r>
        <w:t xml:space="preserve">I. Por presentado, parte y por constituido el domicilio. </w:t>
      </w:r>
    </w:p>
    <w:p w:rsidR="009E295F" w:rsidRDefault="009E295F" w:rsidP="009E295F"/>
    <w:p w:rsidR="009E295F" w:rsidRDefault="009E295F" w:rsidP="009E295F">
      <w:r>
        <w:t xml:space="preserve">Por contestada la vista de fs. 6.- </w:t>
      </w:r>
    </w:p>
    <w:p w:rsidR="009E295F" w:rsidRDefault="009E295F" w:rsidP="009E295F"/>
    <w:p w:rsidR="009E295F" w:rsidRDefault="009E295F" w:rsidP="009E295F">
      <w:r>
        <w:t xml:space="preserve">II. En atención a lo solicitado por los cónyuges (v. fs. 6 y fs. 10), y a tenor de lo dispuesto por el </w:t>
      </w:r>
      <w:proofErr w:type="spellStart"/>
      <w:r>
        <w:t>ajt</w:t>
      </w:r>
      <w:proofErr w:type="spellEnd"/>
      <w:r>
        <w:t xml:space="preserve">. 437 del Código Civil y Comercial, DECRETO el divorcio de los cónyuges S. C. y M. M. E., declarando disuelta la comunidad con retroactividad a la separación de hecho, en los términos previstos por el art. 480 del mismo ordenamiento. Notifíquese. En atención a la modalidad de la petición, costas por su orden (art. 68 ap. 2o, CPCC). </w:t>
      </w:r>
    </w:p>
    <w:p w:rsidR="009E295F" w:rsidRDefault="009E295F" w:rsidP="009E295F"/>
    <w:p w:rsidR="009E295F" w:rsidRDefault="009E295F" w:rsidP="009E295F">
      <w:r>
        <w:t xml:space="preserve">Firme la presente, líbrese oficio para su inscripción en la partida de fecha., circunscripción </w:t>
      </w:r>
      <w:proofErr w:type="gramStart"/>
      <w:r>
        <w:t>.,</w:t>
      </w:r>
      <w:proofErr w:type="gramEnd"/>
      <w:r>
        <w:t xml:space="preserve"> tomo ., número ., año ., ante el Registro del Estado Civil y Capacidad de las Personas. </w:t>
      </w:r>
    </w:p>
    <w:p w:rsidR="009E295F" w:rsidRDefault="009E295F" w:rsidP="009E295F"/>
    <w:p w:rsidR="009E295F" w:rsidRDefault="009E295F" w:rsidP="009E295F">
      <w:r>
        <w:t xml:space="preserve">Acreditada la inscripción de la sentencia en autos, dese testimonio para ambas partes. Oportunamente archívese. Notifíquese personalmente o por cédula y al Ministerio Público en sus despachos.- </w:t>
      </w:r>
    </w:p>
    <w:p w:rsidR="009E295F" w:rsidRDefault="009E295F" w:rsidP="009E295F"/>
    <w:p w:rsidR="009E295F" w:rsidRDefault="009E295F" w:rsidP="009E295F">
      <w:r>
        <w:t xml:space="preserve">III. De la contrapropuesta, vista a la contraparte por el plazo de cinco días. Notifíquese. </w:t>
      </w:r>
    </w:p>
    <w:p w:rsidR="009E295F" w:rsidRDefault="009E295F" w:rsidP="009E295F"/>
    <w:p w:rsidR="009E295F" w:rsidRDefault="009E295F" w:rsidP="009E295F">
      <w:r>
        <w:t xml:space="preserve">Sin perjuicio de ello, a los fines previstos por el art. 438 del Código Civil y Comercial de la Nación, fíjese audiencia para el </w:t>
      </w:r>
      <w:proofErr w:type="gramStart"/>
      <w:r>
        <w:t>día 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2015 a las .</w:t>
      </w:r>
      <w:proofErr w:type="spellStart"/>
      <w:r>
        <w:t>hs</w:t>
      </w:r>
      <w:proofErr w:type="spellEnd"/>
      <w:r>
        <w:t xml:space="preserve">., a la que deberán comparecer personalmente las partes con patrocinio letrado. Notifíquese y al Sr. Defensor de Menores e Incapaces en su despacho.- </w:t>
      </w:r>
    </w:p>
    <w:p w:rsidR="009E295F" w:rsidRDefault="009E295F" w:rsidP="009E295F"/>
    <w:p w:rsidR="009E295F" w:rsidRDefault="009E295F" w:rsidP="009E295F">
      <w:r>
        <w:t xml:space="preserve">Firmado por: </w:t>
      </w:r>
    </w:p>
    <w:p w:rsidR="009E295F" w:rsidRDefault="009E295F" w:rsidP="009E295F"/>
    <w:p w:rsidR="009E295F" w:rsidRDefault="009E295F" w:rsidP="009E295F">
      <w:r>
        <w:t xml:space="preserve">LUCAS C. AON </w:t>
      </w:r>
    </w:p>
    <w:p w:rsidR="009E295F" w:rsidRDefault="009E295F" w:rsidP="009E295F"/>
    <w:p w:rsidR="008C1EA8" w:rsidRDefault="009E295F" w:rsidP="009E295F">
      <w:r>
        <w:t>JUEZ NAC. EN LO CIVIL</w:t>
      </w:r>
      <w:bookmarkStart w:id="0" w:name="_GoBack"/>
      <w:bookmarkEnd w:id="0"/>
    </w:p>
    <w:sectPr w:rsidR="008C1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5F"/>
    <w:rsid w:val="003F25C8"/>
    <w:rsid w:val="00427FE3"/>
    <w:rsid w:val="009E295F"/>
    <w:rsid w:val="00A4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712212-7F03-4217-AF15-FB14C58B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1194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2</cp:revision>
  <dcterms:created xsi:type="dcterms:W3CDTF">2015-08-21T20:25:00Z</dcterms:created>
  <dcterms:modified xsi:type="dcterms:W3CDTF">2015-08-21T20:29:00Z</dcterms:modified>
</cp:coreProperties>
</file>